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C37" w:rsidRPr="00594131" w:rsidRDefault="003E1C37" w:rsidP="0071680D">
      <w:pPr>
        <w:pStyle w:val="ConsPlusNormal"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3E1C37" w:rsidRPr="00594131" w:rsidRDefault="003E1C37" w:rsidP="0071680D">
      <w:pPr>
        <w:pStyle w:val="ConsPlusNormal"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 w:rsidRPr="00594131">
        <w:rPr>
          <w:rFonts w:ascii="Times New Roman" w:hAnsi="Times New Roman" w:cs="Times New Roman"/>
          <w:sz w:val="28"/>
          <w:szCs w:val="28"/>
        </w:rPr>
        <w:t>постановлением Клинцовской</w:t>
      </w:r>
    </w:p>
    <w:p w:rsidR="003E1C37" w:rsidRPr="00402296" w:rsidRDefault="003E1C37" w:rsidP="0071680D">
      <w:pPr>
        <w:pStyle w:val="ConsPlusNormal"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 w:rsidRPr="00594131">
        <w:rPr>
          <w:rFonts w:ascii="Times New Roman" w:hAnsi="Times New Roman" w:cs="Times New Roman"/>
          <w:sz w:val="28"/>
          <w:szCs w:val="28"/>
        </w:rPr>
        <w:t>городской администрации</w:t>
      </w:r>
    </w:p>
    <w:p w:rsidR="003E1C37" w:rsidRDefault="003E1C37" w:rsidP="0071680D">
      <w:pPr>
        <w:pStyle w:val="ConsPlusNormal"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 w:rsidRPr="0040229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11.01.2016 года № 1</w:t>
      </w:r>
    </w:p>
    <w:p w:rsidR="003E1C37" w:rsidRDefault="003E1C37" w:rsidP="0071680D">
      <w:pPr>
        <w:pStyle w:val="ConsPlusNormal"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3E1C37" w:rsidRDefault="003E1C37" w:rsidP="007168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Реестр муниципальных маршрутов </w:t>
      </w:r>
      <w:r w:rsidRPr="000B48F2">
        <w:rPr>
          <w:rFonts w:ascii="Times New Roman" w:hAnsi="Times New Roman" w:cs="Times New Roman"/>
          <w:sz w:val="28"/>
          <w:szCs w:val="28"/>
        </w:rPr>
        <w:t>регулярны</w:t>
      </w:r>
      <w:r>
        <w:rPr>
          <w:rFonts w:ascii="Times New Roman" w:hAnsi="Times New Roman" w:cs="Times New Roman"/>
          <w:sz w:val="28"/>
          <w:szCs w:val="28"/>
        </w:rPr>
        <w:t xml:space="preserve">х  перевозок  городского округа </w:t>
      </w:r>
      <w:r w:rsidRPr="000B48F2">
        <w:rPr>
          <w:rFonts w:ascii="Times New Roman" w:hAnsi="Times New Roman" w:cs="Times New Roman"/>
          <w:sz w:val="28"/>
          <w:szCs w:val="28"/>
        </w:rPr>
        <w:t>«город Клинцы Брянской области»</w:t>
      </w:r>
    </w:p>
    <w:p w:rsidR="003E1C37" w:rsidRDefault="003E1C37" w:rsidP="007168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876" w:type="dxa"/>
        <w:tblInd w:w="-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709"/>
        <w:gridCol w:w="850"/>
        <w:gridCol w:w="851"/>
        <w:gridCol w:w="1417"/>
        <w:gridCol w:w="993"/>
        <w:gridCol w:w="1275"/>
        <w:gridCol w:w="1276"/>
        <w:gridCol w:w="851"/>
        <w:gridCol w:w="992"/>
        <w:gridCol w:w="1134"/>
        <w:gridCol w:w="1843"/>
        <w:gridCol w:w="992"/>
        <w:gridCol w:w="709"/>
        <w:gridCol w:w="708"/>
        <w:gridCol w:w="567"/>
      </w:tblGrid>
      <w:tr w:rsidR="003E1C37" w:rsidRPr="00751857" w:rsidTr="00BD1DC2">
        <w:trPr>
          <w:trHeight w:val="1875"/>
        </w:trPr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Номер записи</w:t>
            </w:r>
          </w:p>
        </w:tc>
        <w:tc>
          <w:tcPr>
            <w:tcW w:w="709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Номер маршрута</w:t>
            </w:r>
          </w:p>
        </w:tc>
        <w:tc>
          <w:tcPr>
            <w:tcW w:w="850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Наименование маршрута</w:t>
            </w:r>
          </w:p>
        </w:tc>
        <w:tc>
          <w:tcPr>
            <w:tcW w:w="851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Дата открытия, изменения, закрытия</w:t>
            </w:r>
          </w:p>
        </w:tc>
        <w:tc>
          <w:tcPr>
            <w:tcW w:w="1417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Наименование промежуточных остановочных пунктов</w:t>
            </w:r>
          </w:p>
        </w:tc>
        <w:tc>
          <w:tcPr>
            <w:tcW w:w="99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Наименование начального и конечного остановочного пункта</w:t>
            </w:r>
          </w:p>
        </w:tc>
        <w:tc>
          <w:tcPr>
            <w:tcW w:w="1275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Наименование улиц по пути следованиятранспортнных средств по маршруту</w:t>
            </w:r>
          </w:p>
        </w:tc>
        <w:tc>
          <w:tcPr>
            <w:tcW w:w="1276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Основание открытия, изменения, закрытия</w:t>
            </w:r>
          </w:p>
        </w:tc>
        <w:tc>
          <w:tcPr>
            <w:tcW w:w="851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Протяженность маршрута, км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Порядок посадки и высадки пассажиров</w:t>
            </w:r>
          </w:p>
        </w:tc>
        <w:tc>
          <w:tcPr>
            <w:tcW w:w="1134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Вид регулярных перевозок</w:t>
            </w:r>
          </w:p>
        </w:tc>
        <w:tc>
          <w:tcPr>
            <w:tcW w:w="184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 xml:space="preserve">Наименование, место нахождения ЮЛ, Ф.И.О. индивидуального предпринимателя, начало осуществления регулярных перевозок 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Вид, класс транспортного средства</w:t>
            </w:r>
          </w:p>
        </w:tc>
        <w:tc>
          <w:tcPr>
            <w:tcW w:w="709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Экологический класс</w:t>
            </w:r>
          </w:p>
        </w:tc>
        <w:tc>
          <w:tcPr>
            <w:tcW w:w="708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Количество транспортных средств</w:t>
            </w:r>
          </w:p>
        </w:tc>
        <w:tc>
          <w:tcPr>
            <w:tcW w:w="567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Внесенные изменения</w:t>
            </w:r>
          </w:p>
        </w:tc>
      </w:tr>
      <w:tr w:rsidR="003E1C37" w:rsidRPr="006B1364" w:rsidTr="00BD1DC2">
        <w:trPr>
          <w:trHeight w:val="4005"/>
        </w:trPr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1. 25.11.</w:t>
            </w:r>
          </w:p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1986г.</w:t>
            </w:r>
          </w:p>
        </w:tc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№1</w:t>
            </w:r>
          </w:p>
        </w:tc>
        <w:tc>
          <w:tcPr>
            <w:tcW w:w="850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Пл. Ленина – Ж/д переезд – Пл. Ленина</w:t>
            </w:r>
          </w:p>
        </w:tc>
        <w:tc>
          <w:tcPr>
            <w:tcW w:w="851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01.10.1975 г.</w:t>
            </w:r>
          </w:p>
        </w:tc>
        <w:tc>
          <w:tcPr>
            <w:tcW w:w="1417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Мира (Пл. Ленина)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Приозерная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Озерная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Панчука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Плющенко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Железнодорожный переезд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Школа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Ногина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Автостанция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Парк Щорса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Дом Советов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Дом быта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Городская больница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Мира (Пл. Ленина)</w:t>
            </w:r>
          </w:p>
        </w:tc>
        <w:tc>
          <w:tcPr>
            <w:tcW w:w="99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Мира (Пл. Ленина) – Ул. Мира (Пл. Ленина)</w:t>
            </w:r>
          </w:p>
        </w:tc>
        <w:tc>
          <w:tcPr>
            <w:tcW w:w="1275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Калинина, ул.Гутина, ул. 25 Сентября, ул.Ногина, ул.Октябрьская, пр-т Ленина</w:t>
            </w:r>
          </w:p>
        </w:tc>
        <w:tc>
          <w:tcPr>
            <w:tcW w:w="1276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Решение Клинцовского горисполкома от 03.10.1975 г. № 840, решение Клинцовского горисполкома от 26.02.1986 г. № 121</w:t>
            </w:r>
          </w:p>
        </w:tc>
        <w:tc>
          <w:tcPr>
            <w:tcW w:w="851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7,2 км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Только в установленных остановочных пунктах</w:t>
            </w:r>
          </w:p>
        </w:tc>
        <w:tc>
          <w:tcPr>
            <w:tcW w:w="1134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Регулярные перевозки по нерегулируемым тарифам   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И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Регулярные перевозки по регулируемым тарифам</w:t>
            </w:r>
          </w:p>
        </w:tc>
        <w:tc>
          <w:tcPr>
            <w:tcW w:w="1843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Черненок Михаил Николаевич - 02.08.2011г.                        Котченко Евгений Николаевич - 30.12.2014г.                                            Титов Сергей Владимирович - 31.08.2012г.                                        </w:t>
            </w: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ООО "Пассажиравтотранс" Брянская область, г. Клинцы, ул. Парижской Коммуны,  д. 176 Б Контракт от 28.12.2015г. №0127300008115000138-0227962-01 (01.01.2016г. по 30.09.2016г.)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М2,         класс В</w:t>
            </w: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                                        М2,        класса 1   </w:t>
            </w: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                   М2, малого класса </w:t>
            </w: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 М3, класс 1,2</w:t>
            </w:r>
          </w:p>
        </w:tc>
        <w:tc>
          <w:tcPr>
            <w:tcW w:w="709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3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5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            3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 xml:space="preserve">1                                                 </w:t>
            </w: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3E1C37" w:rsidRPr="006B1364" w:rsidTr="00BD1DC2">
        <w:trPr>
          <w:trHeight w:val="3570"/>
        </w:trPr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2. 25.11.</w:t>
            </w:r>
          </w:p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1986 г.</w:t>
            </w:r>
          </w:p>
        </w:tc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</w:t>
            </w:r>
          </w:p>
        </w:tc>
        <w:tc>
          <w:tcPr>
            <w:tcW w:w="850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Ж/д вокзал – Дом Советов - ДЭУ</w:t>
            </w:r>
          </w:p>
        </w:tc>
        <w:tc>
          <w:tcPr>
            <w:tcW w:w="851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01.10.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1975 г.</w:t>
            </w:r>
          </w:p>
        </w:tc>
        <w:tc>
          <w:tcPr>
            <w:tcW w:w="1417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Железнодорожный вокзал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Нефтебаза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Автостанция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Парк Щорса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Дом Советов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Городской парк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Районная больница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Декабристов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Ветеринарный пункт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Магазин «Север»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Космонавтов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ДЭУ</w:t>
            </w:r>
          </w:p>
        </w:tc>
        <w:tc>
          <w:tcPr>
            <w:tcW w:w="99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Ж/д вокзал - ДЭУ</w:t>
            </w:r>
          </w:p>
        </w:tc>
        <w:tc>
          <w:tcPr>
            <w:tcW w:w="1275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Космонавтов ул. Октябрьская, ул. Станционная</w:t>
            </w:r>
          </w:p>
        </w:tc>
        <w:tc>
          <w:tcPr>
            <w:tcW w:w="1276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Решение Клинцовского горисполкома от 03.10.1975 г. № 840, решение Клинцовского горисполкома от 26.02.1986 г. № 121</w:t>
            </w:r>
          </w:p>
        </w:tc>
        <w:tc>
          <w:tcPr>
            <w:tcW w:w="851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5,7 км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Только в установленных остановочных пунктах</w:t>
            </w:r>
          </w:p>
        </w:tc>
        <w:tc>
          <w:tcPr>
            <w:tcW w:w="1134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Регулярные перевозки по нерегулируемым тарифам        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Регулярные перевозки по регулируемым тарифам               </w:t>
            </w:r>
          </w:p>
        </w:tc>
        <w:tc>
          <w:tcPr>
            <w:tcW w:w="1843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Клименок Василий Иванович- 20.03.2000г.                             </w:t>
            </w: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Приходько Александр Владимирович- 02.04.2004г.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 ООО "Пассажиравтотранс" Брянская область, г. Клинцы, ул. Парижской Коммуны,  д. 176 Б   Контракт от 28.12.2015г. №0127300008115000138-0227962-01 (01.01.2016г. по 30.09.2016г.)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М3, большого класса             М2, малого класса            </w:t>
            </w: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М3, класс 1,2</w:t>
            </w:r>
          </w:p>
        </w:tc>
        <w:tc>
          <w:tcPr>
            <w:tcW w:w="709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не уст.                              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 3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4                     </w:t>
            </w:r>
          </w:p>
        </w:tc>
        <w:tc>
          <w:tcPr>
            <w:tcW w:w="708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sz w:val="16"/>
                <w:szCs w:val="16"/>
              </w:rPr>
              <w:t xml:space="preserve">1  </w:t>
            </w: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 xml:space="preserve">1  </w:t>
            </w:r>
            <w:r w:rsidRPr="00404BD8">
              <w:rPr>
                <w:rFonts w:ascii="Times New Roman" w:hAnsi="Times New Roman" w:cs="Times New Roman"/>
                <w:sz w:val="16"/>
                <w:szCs w:val="16"/>
              </w:rPr>
              <w:t xml:space="preserve">                </w:t>
            </w: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sz w:val="16"/>
                <w:szCs w:val="16"/>
              </w:rPr>
              <w:t xml:space="preserve">1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 xml:space="preserve">1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sz w:val="16"/>
                <w:szCs w:val="16"/>
              </w:rPr>
              <w:t xml:space="preserve">5              </w:t>
            </w:r>
            <w:r w:rsidRPr="00404BD8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 xml:space="preserve">1 </w:t>
            </w:r>
          </w:p>
        </w:tc>
        <w:tc>
          <w:tcPr>
            <w:tcW w:w="567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3E1C37" w:rsidRPr="006B1364" w:rsidTr="00BD1DC2">
        <w:trPr>
          <w:trHeight w:val="3523"/>
        </w:trPr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3. 25.11.</w:t>
            </w:r>
          </w:p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1986 г.</w:t>
            </w:r>
          </w:p>
        </w:tc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№3</w:t>
            </w:r>
          </w:p>
        </w:tc>
        <w:tc>
          <w:tcPr>
            <w:tcW w:w="850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Детская больница – Швейная фабрика – Детская больница</w:t>
            </w:r>
          </w:p>
        </w:tc>
        <w:tc>
          <w:tcPr>
            <w:tcW w:w="851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01.10.1975 г.</w:t>
            </w:r>
          </w:p>
        </w:tc>
        <w:tc>
          <w:tcPr>
            <w:tcW w:w="1417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Детская больница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Детский сад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Рынок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8-й магазин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Школа № 6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Декабристов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Мебельная фабрика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Жукова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Гоголя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Швейная фабрика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Зубовка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Детский сад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Дом Советов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Детская больница</w:t>
            </w:r>
          </w:p>
        </w:tc>
        <w:tc>
          <w:tcPr>
            <w:tcW w:w="99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Детская больница – Детская больница</w:t>
            </w:r>
          </w:p>
        </w:tc>
        <w:tc>
          <w:tcPr>
            <w:tcW w:w="1275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Свердлова, ул. Пушкина, ул. Богунского Полка, ул. Максима Горького, ул. Комсомольская, ул. Жукова, Ул. Гоголя, ул. Декабристов</w:t>
            </w:r>
          </w:p>
        </w:tc>
        <w:tc>
          <w:tcPr>
            <w:tcW w:w="1276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Решение Клинцовского горисполкома от 03.10.1975 г. № 840, решение Клинцовского горисполкома от 26.02.1986 г. № 121</w:t>
            </w:r>
          </w:p>
        </w:tc>
        <w:tc>
          <w:tcPr>
            <w:tcW w:w="851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7,6 км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Только в установленных остановочных пунктах</w:t>
            </w:r>
          </w:p>
        </w:tc>
        <w:tc>
          <w:tcPr>
            <w:tcW w:w="1134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Регулярные перевозки по регулируемым тарифам</w:t>
            </w:r>
          </w:p>
        </w:tc>
        <w:tc>
          <w:tcPr>
            <w:tcW w:w="184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ООО "Пассажиравтотранс" Брянская область, г. Клинцы, ул. Парижской Коммуны,  д. 176 Б  Контракт от 28.12.2015г. №0127300008115000138-0227962-01 (01.01.2016г. по 30.09.2016г.)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М3, класс 1, 2</w:t>
            </w:r>
          </w:p>
        </w:tc>
        <w:tc>
          <w:tcPr>
            <w:tcW w:w="709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E1C37" w:rsidRPr="00404BD8" w:rsidRDefault="003E1C37" w:rsidP="00404BD8">
            <w:pPr>
              <w:tabs>
                <w:tab w:val="left" w:pos="180"/>
                <w:tab w:val="center" w:pos="24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ab/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ab/>
              <w:t>2</w:t>
            </w:r>
          </w:p>
        </w:tc>
        <w:tc>
          <w:tcPr>
            <w:tcW w:w="567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3E1C37" w:rsidRPr="006B1364" w:rsidTr="00BD1DC2">
        <w:trPr>
          <w:trHeight w:val="6960"/>
        </w:trPr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4. 24.10.</w:t>
            </w:r>
          </w:p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2005 г.</w:t>
            </w:r>
          </w:p>
        </w:tc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№4</w:t>
            </w:r>
          </w:p>
        </w:tc>
        <w:tc>
          <w:tcPr>
            <w:tcW w:w="850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М-н Молодежный – Дом Советов – Обувная фабрика Кливия – М-н Молодежный</w:t>
            </w:r>
          </w:p>
        </w:tc>
        <w:tc>
          <w:tcPr>
            <w:tcW w:w="851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Микрорайон Молодежный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Городская поликлиника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Мини-рынок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Ул. Лесная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Ул. Ворошилова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Городская больница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Дом быта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Дом Советов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Детский сад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Зубовка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Швейная фабрика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Ул. Гоголя,    Ул. Жукова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Обувная фабрика Кливия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ДОСААФ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Ул. Ленинградская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Ул. Литвинова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Ул. 8-е Марта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7-я школа,    Рынок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Ул. Партизанская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Ул. Калинина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Ул. Мира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Ул. Союзная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Ул. Рябка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Памятник Афганцам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Рынок Ксения</w:t>
            </w: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Микрорайон Молодежный</w:t>
            </w:r>
          </w:p>
        </w:tc>
        <w:tc>
          <w:tcPr>
            <w:tcW w:w="99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Микр-н Молодежный – Микр-н Молодежный</w:t>
            </w:r>
          </w:p>
        </w:tc>
        <w:tc>
          <w:tcPr>
            <w:tcW w:w="1275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Ул. Ворошилова, пр-т Ленина, ул. Октябрьская, ул. Пушкина, ул. Богунского Полка, ул. М.Горького, ул. Комсомольская, ул. Жукова, ул. Ромашина, ул. Литвинова, ул. Свердлова, ул. Калинина, ул. Мира,  </w:t>
            </w:r>
          </w:p>
        </w:tc>
        <w:tc>
          <w:tcPr>
            <w:tcW w:w="1276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Решение Клинцовского городского Совета народных депутатов от 25.10.1990 г. № 947, Постановление администрации города Клинцы от 10.01.1992 г. №9</w:t>
            </w:r>
          </w:p>
        </w:tc>
        <w:tc>
          <w:tcPr>
            <w:tcW w:w="851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12,8 км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Только в установленных остановочных пунктах</w:t>
            </w:r>
          </w:p>
        </w:tc>
        <w:tc>
          <w:tcPr>
            <w:tcW w:w="1134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Регулярные перевозки по нерегулируемым тарифам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Регулярные перевозки по регулируемым тарифам</w:t>
            </w:r>
          </w:p>
        </w:tc>
        <w:tc>
          <w:tcPr>
            <w:tcW w:w="1843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Юрченко Игорь Григорьевич - 20.06.2005г. по 31.12.2005г., с 02.08.2010г. по 31.11.2011г., с 09.07.2013г. по н/вр.                  </w:t>
            </w: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ООО "Пассажиравтотранс" Брянская область, г. Клинцы, ул. Парижской Коммуны, д. 176 Б Контракт от 28.12.2015г. №0127300008115000138-0227962-01 (01.01.2016г. по 30.09.2016г.)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М1, класса Н1</w:t>
            </w:r>
            <w:r w:rsidRPr="00404BD8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……………………….. …………</w:t>
            </w: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 xml:space="preserve">…. </w:t>
            </w: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М3, класс 1,2</w:t>
            </w:r>
          </w:p>
        </w:tc>
        <w:tc>
          <w:tcPr>
            <w:tcW w:w="709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                    </w:t>
            </w: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                  </w:t>
            </w:r>
          </w:p>
        </w:tc>
        <w:tc>
          <w:tcPr>
            <w:tcW w:w="567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3E1C37" w:rsidRPr="006B1364" w:rsidTr="00BD1DC2">
        <w:trPr>
          <w:trHeight w:val="5527"/>
        </w:trPr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5. 25.11.</w:t>
            </w:r>
          </w:p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1986 г.</w:t>
            </w:r>
          </w:p>
        </w:tc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№5</w:t>
            </w:r>
          </w:p>
        </w:tc>
        <w:tc>
          <w:tcPr>
            <w:tcW w:w="850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Ж/д вокзал – Дом Советов – Пл. Ленина – М-н Молодежный</w:t>
            </w:r>
          </w:p>
        </w:tc>
        <w:tc>
          <w:tcPr>
            <w:tcW w:w="851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01.10.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1975 г.</w:t>
            </w:r>
          </w:p>
        </w:tc>
        <w:tc>
          <w:tcPr>
            <w:tcW w:w="1417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Ворошилова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Лесная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Мини-рынок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Городская поликлиника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Микрорайон Молодежный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Рынок Ксения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Памятник Афганцам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Рябка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Союзная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Мира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Городская больница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Дом быта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Дом Советов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Парк Щорса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Автостанция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Нефтебаза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Железнодорожный вокзал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Нефтебаза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Автостанция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Парк Щорса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Дом Советов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Дом быта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Городская больница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Ворошилова</w:t>
            </w:r>
          </w:p>
        </w:tc>
        <w:tc>
          <w:tcPr>
            <w:tcW w:w="99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Ворошилова – Ул. Ворошилова</w:t>
            </w:r>
          </w:p>
        </w:tc>
        <w:tc>
          <w:tcPr>
            <w:tcW w:w="1275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Ул. Станционная ул. 706 Продотряда, ул. Октябрьская, пр-т Ленина, ул. Ворошилова,ул. Мира, </w:t>
            </w: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Калинина</w:t>
            </w:r>
          </w:p>
        </w:tc>
        <w:tc>
          <w:tcPr>
            <w:tcW w:w="1276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Решение исполнительного комитета Клинцовского городского Совета народных депутатов от 26.02.1986 г. № 121, решение исполнительного комитета Клинцовского городского Совета народных депутатов от 17.10.1989 г. № 758</w:t>
            </w:r>
          </w:p>
        </w:tc>
        <w:tc>
          <w:tcPr>
            <w:tcW w:w="851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11,7 км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Только в установленных остановочных пунктах</w:t>
            </w:r>
          </w:p>
        </w:tc>
        <w:tc>
          <w:tcPr>
            <w:tcW w:w="1134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Регулярные перевозки по нерегулируемым тарифам                  </w:t>
            </w:r>
            <w:r w:rsidRPr="00404BD8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иииииииииииииииииииииииииииииииииииииииииииииииииииииииииииииииииииииии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Регулярные перевозки по регулируемым тарифам </w:t>
            </w:r>
          </w:p>
        </w:tc>
        <w:tc>
          <w:tcPr>
            <w:tcW w:w="1843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Усов Сергей Владимирович - 21.12.2006г.                            Белоглазов Александр Викторович - 30.04.1999г.        Клименок Василий Иванович - 13.05.2002г.                            Брильков Анатолий Васильевич - 21.12.2006г.                                      Гриних Евгений Владимирович - 21.10.2004г.                           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ООО "Пассажиравтотранс" Брянская область, г. Клинцы, ул. Парижской Коммуны,  д. 176 Б Контракт от 28.12.2015г. №0127300008115000138-0227962-01 (01.01.2016г. по 30.09.2016г.)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М2, малого класса              М3,среднего класса        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М3, среднего класса            М2, малого класса            М2, малого класса     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М3, класс 1,2</w:t>
            </w:r>
          </w:p>
        </w:tc>
        <w:tc>
          <w:tcPr>
            <w:tcW w:w="709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3,4                              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3                            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не уст.                                 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4                        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3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2               </w:t>
            </w:r>
            <w:r w:rsidRPr="00404BD8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1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1               </w:t>
            </w: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1             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1             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1                </w:t>
            </w:r>
            <w:r w:rsidRPr="00404BD8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 xml:space="preserve">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10                                                    </w:t>
            </w:r>
            <w:r w:rsidRPr="00404BD8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 xml:space="preserve">1 </w:t>
            </w:r>
          </w:p>
        </w:tc>
        <w:tc>
          <w:tcPr>
            <w:tcW w:w="567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3E1C37" w:rsidRPr="006B1364" w:rsidTr="00BD1DC2">
        <w:trPr>
          <w:trHeight w:val="5243"/>
        </w:trPr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6. 08.01.</w:t>
            </w:r>
          </w:p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1984 г.</w:t>
            </w:r>
          </w:p>
        </w:tc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№7</w:t>
            </w:r>
          </w:p>
        </w:tc>
        <w:tc>
          <w:tcPr>
            <w:tcW w:w="850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Совхоз 1 Мая – деревня Старые Вьюнки</w:t>
            </w:r>
          </w:p>
        </w:tc>
        <w:tc>
          <w:tcPr>
            <w:tcW w:w="851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01.10.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1975 г.</w:t>
            </w:r>
          </w:p>
        </w:tc>
        <w:tc>
          <w:tcPr>
            <w:tcW w:w="1417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Совхоз 1 Мая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Исправительная колония №6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2-я Парковая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Горпищекомбинат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(по требованию)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Автостанция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Парк им. Щорса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Дом Советов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Дом быта (по требованию)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Городская больница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 xml:space="preserve">Пл. Ленина 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(ул. Ворошилова)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Рябка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Бежицкая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Деревня Старые Вьюнки (поворот)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Деревня Старые Вьюнки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* Дачи Дружба 1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* Дачи Дружба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* Дачи Восход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* Дачи Луч</w:t>
            </w:r>
          </w:p>
        </w:tc>
        <w:tc>
          <w:tcPr>
            <w:tcW w:w="99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Совхоз 1 Мая – деревня Старая Вьюнки    Совхоз 1 Мая – Дачи Луч</w:t>
            </w:r>
          </w:p>
        </w:tc>
        <w:tc>
          <w:tcPr>
            <w:tcW w:w="1275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С-з 1 Мая, ул. Парковая, ул. Октябрьская, пр-т Ленина, ул. Ворошилова, ул. Рябка, ул. Бежицкая,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Деревня Старые Вьюнки (поворот),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Деревня Старые Вьюнки,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* Дачи Дружба 1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* Дачи Дружба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* Дачи Восход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* Дачи Луч</w:t>
            </w:r>
          </w:p>
        </w:tc>
        <w:tc>
          <w:tcPr>
            <w:tcW w:w="1276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Решение исполнительного комитета Клинцовского городского Совета народных депутатов от 26.02.1986 г. № 121, решение исполнительного комитета Клинцовского городского Совета народных депутатов от 02.10.1989 г. № 727</w:t>
            </w:r>
          </w:p>
        </w:tc>
        <w:tc>
          <w:tcPr>
            <w:tcW w:w="851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От с/з 1 Мая до Ст. Вьюнки – 12,5 км                     От с/з 1 Мая до Дач – 19 км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Только в установленных остановочных пунктах</w:t>
            </w:r>
          </w:p>
        </w:tc>
        <w:tc>
          <w:tcPr>
            <w:tcW w:w="1134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Регулярные перевозки по регулируемым тарифам</w:t>
            </w:r>
          </w:p>
        </w:tc>
        <w:tc>
          <w:tcPr>
            <w:tcW w:w="184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ООО "Пассажиравтотранс" Брянская область, г. Клинцы, ул. Парижской Коммуны, д. 176 Б Контракт от 28.12.2015г. №0127300008115000138-0227962-01 (01.01.2016г. по 30.09.2016г.)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М3, класс 1, 2</w:t>
            </w:r>
          </w:p>
        </w:tc>
        <w:tc>
          <w:tcPr>
            <w:tcW w:w="709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</w:t>
            </w:r>
          </w:p>
        </w:tc>
        <w:tc>
          <w:tcPr>
            <w:tcW w:w="567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3E1C37" w:rsidRPr="006B1364" w:rsidTr="00BD1DC2">
        <w:trPr>
          <w:trHeight w:val="6803"/>
        </w:trPr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7. 25.11.</w:t>
            </w:r>
          </w:p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1986 г.</w:t>
            </w:r>
          </w:p>
        </w:tc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№10</w:t>
            </w:r>
          </w:p>
        </w:tc>
        <w:tc>
          <w:tcPr>
            <w:tcW w:w="850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М-н Молодежный – ул. Литвинова – М-н Молодежный</w:t>
            </w:r>
          </w:p>
        </w:tc>
        <w:tc>
          <w:tcPr>
            <w:tcW w:w="851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01.10.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1975 г.</w:t>
            </w:r>
          </w:p>
        </w:tc>
        <w:tc>
          <w:tcPr>
            <w:tcW w:w="1417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Мира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Союзная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Рябка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Памятник Афганцам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Рынок Ксения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Микрорайон Молодежный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Городская поликлиника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Мини-рынок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Лесная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Ворошилова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Городская больница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Дом быта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Дом Советов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Городской парк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Районная больница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Декабристов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Ветеринарный пункт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Ленинградская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Литвинова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8-е Марта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7-я школа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рынок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Партизанская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Калинина</w:t>
            </w:r>
          </w:p>
        </w:tc>
        <w:tc>
          <w:tcPr>
            <w:tcW w:w="99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Мира – Ул. Калинина</w:t>
            </w:r>
          </w:p>
        </w:tc>
        <w:tc>
          <w:tcPr>
            <w:tcW w:w="1275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Калинина, ул. Свердлова, ул. Литвинова, ул. Октябрьская, пр-т Ленина, ул. Ворошилова, ул. Мира</w:t>
            </w:r>
          </w:p>
        </w:tc>
        <w:tc>
          <w:tcPr>
            <w:tcW w:w="1276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Решение исполнительного комитета Клинцовского городского Совета народных депутатов от 26.02.1986 г. № 121, решение исполнительного комитета Клинцовского городского Совета народных депутатов от 17.10.1989 г. № 758</w:t>
            </w:r>
          </w:p>
        </w:tc>
        <w:tc>
          <w:tcPr>
            <w:tcW w:w="851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11,5 км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Только в установленных остановочных пунктах</w:t>
            </w:r>
          </w:p>
        </w:tc>
        <w:tc>
          <w:tcPr>
            <w:tcW w:w="1134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Регулярные перевозки по нерегулируемым тарифам                  </w:t>
            </w:r>
            <w:r w:rsidRPr="00404BD8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 xml:space="preserve">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  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Регулярные перевозки по регулируемым тарифам</w:t>
            </w:r>
          </w:p>
        </w:tc>
        <w:tc>
          <w:tcPr>
            <w:tcW w:w="1843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Гончаров Михаил Маркович - 23.07.2004г.                            Ляхова Лариса Анатольевна - 13.03.2006г.                            Чемадуров Григорий Александрович - 20.05.1999г.</w:t>
            </w: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Соловьев Олег Витальевич - 02.10.2001г.                            Юрченко Юрий Васильевич - 06.09.2006г.                            Капустин Вячеслав Викторович - 15.11.2010г.                               Рословец Кирилл Анатольевич - 16.06.2011г.                                     Сердюкова Елена Витальевна - 10.10.2010г.                                       Дмитрачков Сергей Иванович - 13.06.2001г.                                                       </w:t>
            </w: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ООО "Пассажиравтотранс" Брянская область, г. Клинцы, ул. Парижской Коммуны, д. 176 Б Контракт от 28.12.2015г. №0127300008115000138-0227962-01 (01.01.2016г. по 30.09.2016г.)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М2, малого класса              М2,малого класса             </w:t>
            </w: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М2, малого класса            М2, малого класса            М2, малого класса            М2, малого класса                М2, малого класса            М2, малого класса            М2, малого класса            </w:t>
            </w: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М3, класса 1,2</w:t>
            </w:r>
          </w:p>
        </w:tc>
        <w:tc>
          <w:tcPr>
            <w:tcW w:w="709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  4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                                      3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                                    не уст.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3-4                                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3                                 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3                                                                     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3                                 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3                   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3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4               </w:t>
            </w:r>
          </w:p>
        </w:tc>
        <w:tc>
          <w:tcPr>
            <w:tcW w:w="708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1 </w:t>
            </w: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1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                              </w:t>
            </w: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1 </w:t>
            </w: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 xml:space="preserve">1  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                        </w:t>
            </w: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1   </w:t>
            </w: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1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                            </w:t>
            </w: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1                             </w:t>
            </w: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1                         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1                 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1                            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1                               </w:t>
            </w:r>
            <w:r w:rsidRPr="00404BD8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 xml:space="preserve">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1                        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 xml:space="preserve">8                </w:t>
            </w:r>
          </w:p>
        </w:tc>
        <w:tc>
          <w:tcPr>
            <w:tcW w:w="567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3E1C37" w:rsidRPr="006B1364" w:rsidTr="00BD1DC2">
        <w:trPr>
          <w:trHeight w:val="4534"/>
        </w:trPr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8. 10.10.</w:t>
            </w:r>
          </w:p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1988 г.</w:t>
            </w:r>
          </w:p>
        </w:tc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№11</w:t>
            </w:r>
          </w:p>
        </w:tc>
        <w:tc>
          <w:tcPr>
            <w:tcW w:w="850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М-н Молодежный – поселок Чемерна</w:t>
            </w:r>
          </w:p>
        </w:tc>
        <w:tc>
          <w:tcPr>
            <w:tcW w:w="851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03.10.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1988 г.</w:t>
            </w:r>
          </w:p>
        </w:tc>
        <w:tc>
          <w:tcPr>
            <w:tcW w:w="1417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Микрорайон Молодежный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Ксения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Памятник Афганцам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Рябка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Союзная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Мира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Городская больница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Дом быта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Дом Советов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 xml:space="preserve">Городской парк 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(по требованию)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Районная больница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Декабристов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Ветеринарный пункт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Магазин  «Север»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ДЭУ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Чемерна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Чемерна центр</w:t>
            </w:r>
          </w:p>
        </w:tc>
        <w:tc>
          <w:tcPr>
            <w:tcW w:w="99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Микрорайон Молодежный – Чемерна центр</w:t>
            </w:r>
          </w:p>
        </w:tc>
        <w:tc>
          <w:tcPr>
            <w:tcW w:w="1275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Калинина,ул. Мира, ул. Ворошилова, пр-т Ленина, ул. Октябрьская, ул. Парижской Коммуны, улШкрльная (пос. Чемерна)</w:t>
            </w:r>
          </w:p>
        </w:tc>
        <w:tc>
          <w:tcPr>
            <w:tcW w:w="1276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Решение исполнительного комитета Клинцовского городского Совета народных депутатов от 13.09.1988 г. № 625, решение исполнительного комитета Клинцовского городского Совета народных депутатов от 02.10.1989 г. № 727</w:t>
            </w:r>
          </w:p>
        </w:tc>
        <w:tc>
          <w:tcPr>
            <w:tcW w:w="851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9,9 км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Только в установленных остановочных пунктах</w:t>
            </w:r>
          </w:p>
        </w:tc>
        <w:tc>
          <w:tcPr>
            <w:tcW w:w="1134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Регулярные перевозки по регулируемым тарифам</w:t>
            </w:r>
          </w:p>
        </w:tc>
        <w:tc>
          <w:tcPr>
            <w:tcW w:w="184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ООО "Пассажиравтотранс" Брянская область, г. Клинцы, ул. Парижской Коммуны, д. 176 Б  Контракт от 28.12.2015г. №0127300008115000138-0227962-01 (01.01.2016г. по 30.09.2016г.)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М3, класс 1, 2</w:t>
            </w:r>
          </w:p>
        </w:tc>
        <w:tc>
          <w:tcPr>
            <w:tcW w:w="709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</w:t>
            </w:r>
          </w:p>
        </w:tc>
        <w:tc>
          <w:tcPr>
            <w:tcW w:w="567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3E1C37" w:rsidRPr="006B1364" w:rsidTr="00BD1DC2">
        <w:trPr>
          <w:trHeight w:val="502"/>
        </w:trPr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9. 25.11.</w:t>
            </w:r>
          </w:p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1984 г.</w:t>
            </w:r>
          </w:p>
        </w:tc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№12</w:t>
            </w:r>
          </w:p>
        </w:tc>
        <w:tc>
          <w:tcPr>
            <w:tcW w:w="850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Декабристов – поселок Синьковка</w:t>
            </w:r>
          </w:p>
        </w:tc>
        <w:tc>
          <w:tcPr>
            <w:tcW w:w="851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01.10.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1975 г.</w:t>
            </w:r>
          </w:p>
        </w:tc>
        <w:tc>
          <w:tcPr>
            <w:tcW w:w="1417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Декабристов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Районная больница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 xml:space="preserve">Городской парк 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(по требованию)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Дом Советов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Парк Щорса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Автостанция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нефтебаза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 xml:space="preserve">Ж/д переезд 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(по требованию)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Синьковка (въезд)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Синьковка (центр)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Синьковка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(по требованию)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Синьковка (конечная)</w:t>
            </w:r>
          </w:p>
        </w:tc>
        <w:tc>
          <w:tcPr>
            <w:tcW w:w="99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Декабристов – поселок Синьковка (конечная)</w:t>
            </w:r>
          </w:p>
        </w:tc>
        <w:tc>
          <w:tcPr>
            <w:tcW w:w="1275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Октябрьская, ул. 706 Продотряда, ул. Новозыбковская, ул. Буденного (пос. Синьковка)</w:t>
            </w:r>
          </w:p>
        </w:tc>
        <w:tc>
          <w:tcPr>
            <w:tcW w:w="1276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Решение исполнительного комитета Клинцовского городского Совета народных депутатов от 26.02.1986 г. № 121, решение исполнительного комитета Клинцовского городского Совета народных депутатов от 18.07.1989 г. № 495, решение исполнительного комитета Клинцовского городского Совета народных депутатов от 02.10.1989 г. № 727</w:t>
            </w:r>
          </w:p>
        </w:tc>
        <w:tc>
          <w:tcPr>
            <w:tcW w:w="851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8,5 км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Только в установленных остановочных пунктах</w:t>
            </w:r>
          </w:p>
        </w:tc>
        <w:tc>
          <w:tcPr>
            <w:tcW w:w="1134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Регулярные перевозки по регулируемым тарифам</w:t>
            </w:r>
          </w:p>
        </w:tc>
        <w:tc>
          <w:tcPr>
            <w:tcW w:w="184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ООО "Пассажиравтотранс" Брянская область, г. Клинцы, ул. Парижской Коммуны, д. 176 Б  Контракт от 28.12.2015г. №0127300008115000138-0227962-01 (01.01.2016г. по 30.09.2016г.)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М3, класс 1, 2</w:t>
            </w:r>
          </w:p>
        </w:tc>
        <w:tc>
          <w:tcPr>
            <w:tcW w:w="709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</w:t>
            </w:r>
          </w:p>
        </w:tc>
        <w:tc>
          <w:tcPr>
            <w:tcW w:w="567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3E1C37" w:rsidRPr="006B1364" w:rsidTr="00BD1DC2">
        <w:trPr>
          <w:trHeight w:val="4960"/>
        </w:trPr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10. 08.01.</w:t>
            </w:r>
          </w:p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1987 г.</w:t>
            </w:r>
          </w:p>
        </w:tc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№13</w:t>
            </w:r>
          </w:p>
        </w:tc>
        <w:tc>
          <w:tcPr>
            <w:tcW w:w="850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М-н Молодежный – село Займище</w:t>
            </w:r>
          </w:p>
        </w:tc>
        <w:tc>
          <w:tcPr>
            <w:tcW w:w="851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01.10.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1975 г.</w:t>
            </w:r>
          </w:p>
        </w:tc>
        <w:tc>
          <w:tcPr>
            <w:tcW w:w="1417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Ворошилова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Мини- рынок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 xml:space="preserve"> Городская поликлиника 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(по требованию)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Микрорайон Молодежный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 xml:space="preserve">Рынок Ксения 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(по требованию)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Памятник Афганцам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Рябка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 xml:space="preserve">Ул. Союзная 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(по требованию)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Мира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Городская больница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Дом быта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Дом Советов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Парк Щорса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Автостанция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Горгаз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Филиал завода им. Калинина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ДРСУ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Сельхозтехника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 xml:space="preserve">Займище </w:t>
            </w:r>
          </w:p>
        </w:tc>
        <w:tc>
          <w:tcPr>
            <w:tcW w:w="99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Ворошилова – село Займище</w:t>
            </w:r>
          </w:p>
        </w:tc>
        <w:tc>
          <w:tcPr>
            <w:tcW w:w="1275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</w:t>
            </w:r>
            <w:bookmarkStart w:id="0" w:name="_GoBack"/>
            <w:bookmarkEnd w:id="0"/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л. Ворошилова, ул. Мира, ул. Калинина, пр-т Ленина, ул. Октябрьская, ул. 706 Продотряда, ул. Складочная, ул. Скачковская, ул. Займищенская (с. Займище)</w:t>
            </w:r>
          </w:p>
        </w:tc>
        <w:tc>
          <w:tcPr>
            <w:tcW w:w="1276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Решение исполнительного комитета Клинцовского городского Совета народных депутатов от 26.02.1986 г. № 121, решение исполнительного комитета Клинцовского городского Совета народных депутатов от 02.10.1989 г. № 727</w:t>
            </w:r>
          </w:p>
        </w:tc>
        <w:tc>
          <w:tcPr>
            <w:tcW w:w="851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11,5 км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Только в установленных остановочных пунктах</w:t>
            </w:r>
          </w:p>
        </w:tc>
        <w:tc>
          <w:tcPr>
            <w:tcW w:w="1134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Регулярные перевозки по регулируемым тарифам</w:t>
            </w:r>
          </w:p>
        </w:tc>
        <w:tc>
          <w:tcPr>
            <w:tcW w:w="184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ООО "Пассажиравтотранс" Брянская область, г. Клинцы, ул. Парижской Коммуны, д. 176 Б Контракт от 28.12.2015г. №0127300008115000138-0227962-01 (01.01.2016г. по 30.09.2016г.)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М3, класс 1, 2</w:t>
            </w:r>
          </w:p>
        </w:tc>
        <w:tc>
          <w:tcPr>
            <w:tcW w:w="709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</w:t>
            </w:r>
          </w:p>
        </w:tc>
        <w:tc>
          <w:tcPr>
            <w:tcW w:w="567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3E1C37" w:rsidRPr="006B1364" w:rsidTr="00BD1DC2">
        <w:trPr>
          <w:trHeight w:val="5102"/>
        </w:trPr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11. 19.07.</w:t>
            </w:r>
          </w:p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1984 г.</w:t>
            </w:r>
          </w:p>
        </w:tc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№14</w:t>
            </w:r>
          </w:p>
        </w:tc>
        <w:tc>
          <w:tcPr>
            <w:tcW w:w="850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М-н Молодежный – поселок Халтурино</w:t>
            </w:r>
          </w:p>
        </w:tc>
        <w:tc>
          <w:tcPr>
            <w:tcW w:w="851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01.10.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1975 г.</w:t>
            </w:r>
          </w:p>
        </w:tc>
        <w:tc>
          <w:tcPr>
            <w:tcW w:w="1417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Ворошилова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Мини- рынок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 xml:space="preserve"> Городская поликлиника 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(по требованию)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Микрорайон Молодежный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 xml:space="preserve">Рынок Ксения 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(по требованию)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Памятник Афганцам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Рябка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 xml:space="preserve">Ул. Союзная 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(по требованию)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Мира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Городская больница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Дом быта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Дом Советов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Парк Щорса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Автостанция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Горгаз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Филиал завода им. Калинина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ДРСУ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Сельхозтехника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Халтурино</w:t>
            </w:r>
          </w:p>
        </w:tc>
        <w:tc>
          <w:tcPr>
            <w:tcW w:w="99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Микрорайон Молодежный - пос. халтурино</w:t>
            </w:r>
          </w:p>
        </w:tc>
        <w:tc>
          <w:tcPr>
            <w:tcW w:w="1275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Мира, ул. Калинина,пр-т Ленина, ул. Октябрьская, ул. 706 Продотряда, ул. Складочная, ул. Скачковская, пос. Халтурино</w:t>
            </w:r>
          </w:p>
        </w:tc>
        <w:tc>
          <w:tcPr>
            <w:tcW w:w="1276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Решение исполнительного комитета Клинцовского городского Совета народных депутатов от 26.02.1986 г. № 121, решение исполнительного комитета Клинцовского городского Совета народных депутатов от 02.10.1989 г. № 727</w:t>
            </w:r>
          </w:p>
        </w:tc>
        <w:tc>
          <w:tcPr>
            <w:tcW w:w="851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10,5 км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Только в установленных остановочных пунктах</w:t>
            </w:r>
          </w:p>
        </w:tc>
        <w:tc>
          <w:tcPr>
            <w:tcW w:w="1134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Регулярные перевозки по регулируемым тарифам</w:t>
            </w:r>
          </w:p>
        </w:tc>
        <w:tc>
          <w:tcPr>
            <w:tcW w:w="184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ООО "Пассажиравтотранс" Брянская область, г. Клинцы, ул. Парижской Коммуны, д. 176 Б  Контракт от 28.12.2015г. №0127300008115000138-0227962-01 (01.01.2016г. по 30.09.2016г.)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М3, класс 1, 2</w:t>
            </w:r>
          </w:p>
        </w:tc>
        <w:tc>
          <w:tcPr>
            <w:tcW w:w="709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</w:t>
            </w:r>
          </w:p>
        </w:tc>
        <w:tc>
          <w:tcPr>
            <w:tcW w:w="567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3E1C37" w:rsidRPr="006B1364" w:rsidTr="00BD1DC2">
        <w:trPr>
          <w:trHeight w:val="5490"/>
        </w:trPr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12. 13.06.</w:t>
            </w:r>
          </w:p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1992 г.</w:t>
            </w:r>
          </w:p>
        </w:tc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№16</w:t>
            </w:r>
          </w:p>
        </w:tc>
        <w:tc>
          <w:tcPr>
            <w:tcW w:w="850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Автостанция – село Ардонь - Евлановка</w:t>
            </w:r>
          </w:p>
        </w:tc>
        <w:tc>
          <w:tcPr>
            <w:tcW w:w="851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01.10.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1975 г.</w:t>
            </w:r>
          </w:p>
        </w:tc>
        <w:tc>
          <w:tcPr>
            <w:tcW w:w="1417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Автостанция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Дом Советов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Городская больница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Мира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 xml:space="preserve">Приозерная 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(по требованию)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Панчука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ж/д переезд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Ардонь 1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Ардонь 2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Евлановка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Автостанция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Ногина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ж/д переезд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Шоссейная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Ардонь 1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Ардонь 2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Евлановка</w:t>
            </w:r>
          </w:p>
        </w:tc>
        <w:tc>
          <w:tcPr>
            <w:tcW w:w="99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Автостанция - Евлановка</w:t>
            </w:r>
          </w:p>
        </w:tc>
        <w:tc>
          <w:tcPr>
            <w:tcW w:w="1275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Октябрьская, пр-т Ленина, ул. Калинина,  ул. Гутина, ул. Новая, ул. Стародубская (п. Ардонь), ул. Стахановская (п. Ардонь), Евлановка, ул. Ногина</w:t>
            </w:r>
          </w:p>
        </w:tc>
        <w:tc>
          <w:tcPr>
            <w:tcW w:w="1276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Постановление муниципального образования города Клинцы от 31.03.1998 г., Постановление муниципального образования города Клинцы от 12.04.1999 г.</w:t>
            </w:r>
          </w:p>
        </w:tc>
        <w:tc>
          <w:tcPr>
            <w:tcW w:w="851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через Дом Советов 10,0 км/8 км       через ул. Ногина 6,8 км/4,8 км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Только в установленных остановочных пунктах</w:t>
            </w:r>
          </w:p>
        </w:tc>
        <w:tc>
          <w:tcPr>
            <w:tcW w:w="1134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Регулярные перевозки по регулируемым тарифам</w:t>
            </w:r>
          </w:p>
        </w:tc>
        <w:tc>
          <w:tcPr>
            <w:tcW w:w="184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ООО "Пассажиравтотранс" Брянская область, г. Клинцы, ул. Парижской Коммуны, д. 176 Б   Контракт от 28.12.2015г. №0127300008115000138-0227962-01 (01.01.2016г. по 30.09.2016г.)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М3, класс 1, 2</w:t>
            </w:r>
          </w:p>
        </w:tc>
        <w:tc>
          <w:tcPr>
            <w:tcW w:w="709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</w:t>
            </w:r>
          </w:p>
        </w:tc>
        <w:tc>
          <w:tcPr>
            <w:tcW w:w="567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3E1C37" w:rsidRPr="006B1364" w:rsidTr="00BD1DC2">
        <w:trPr>
          <w:trHeight w:val="4050"/>
        </w:trPr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13. 29.02.</w:t>
            </w:r>
          </w:p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 г.</w:t>
            </w:r>
          </w:p>
        </w:tc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№17</w:t>
            </w:r>
          </w:p>
        </w:tc>
        <w:tc>
          <w:tcPr>
            <w:tcW w:w="850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Пл. Ленина – ул. Плющенко – ул. Рябка – Пл. Ленина</w:t>
            </w:r>
          </w:p>
        </w:tc>
        <w:tc>
          <w:tcPr>
            <w:tcW w:w="851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29.02.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2012 г.</w:t>
            </w:r>
          </w:p>
        </w:tc>
        <w:tc>
          <w:tcPr>
            <w:tcW w:w="1417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Улица Калинина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Улица Плющенко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Пер. Совхозный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Улица Стодольская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Пер. Пшеничный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Улица Мира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Улица Ворошилова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Улица Рябка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Улица Литвинова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Улица Свердлова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Улица Лермонтова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Улица Октябрьская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Пр. им. В.И.Ленина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Улица Калинина</w:t>
            </w:r>
          </w:p>
        </w:tc>
        <w:tc>
          <w:tcPr>
            <w:tcW w:w="99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Калинина – ул. Калинина</w:t>
            </w:r>
          </w:p>
        </w:tc>
        <w:tc>
          <w:tcPr>
            <w:tcW w:w="1275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Ул. Калинина, ул. Панчука, ул. Плющенко, пер. Совхозный, ул. Стодольская, пер-к Пшеничный, ул. Мира, ул. Ворошилова, ул. Рябка, ул. Литвинова, ул. Свердлова, ул. Лермонтова, ул. Октябрьская, пр-т Ленина</w:t>
            </w:r>
          </w:p>
        </w:tc>
        <w:tc>
          <w:tcPr>
            <w:tcW w:w="1276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Постановление Клинцовской городской администрации от 29.02.2012 г. № 472</w:t>
            </w:r>
          </w:p>
        </w:tc>
        <w:tc>
          <w:tcPr>
            <w:tcW w:w="851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14,3 км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Только в установленных остановочных пунктах</w:t>
            </w:r>
          </w:p>
        </w:tc>
        <w:tc>
          <w:tcPr>
            <w:tcW w:w="1134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Регулярные перевозки по регулируемым тарифам</w:t>
            </w:r>
          </w:p>
        </w:tc>
        <w:tc>
          <w:tcPr>
            <w:tcW w:w="184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ООО "Пассажиравтотранс" Брянская область, г. Клинцы, ул. Парижской Коммуны,  д. 176 Б  Контракт от 28.12.2015г. №0127300008115000138-0227962-01 (01.01.2016г. по 30.09.2016г.)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М3, класс 1, 2</w:t>
            </w:r>
          </w:p>
        </w:tc>
        <w:tc>
          <w:tcPr>
            <w:tcW w:w="709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</w:t>
            </w:r>
          </w:p>
        </w:tc>
        <w:tc>
          <w:tcPr>
            <w:tcW w:w="567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3E1C37" w:rsidRPr="006B1364" w:rsidTr="00BD1DC2">
        <w:trPr>
          <w:trHeight w:val="4050"/>
        </w:trPr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14. 29.10.</w:t>
            </w:r>
          </w:p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2013 г.</w:t>
            </w:r>
          </w:p>
        </w:tc>
        <w:tc>
          <w:tcPr>
            <w:tcW w:w="709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№131</w:t>
            </w:r>
          </w:p>
        </w:tc>
        <w:tc>
          <w:tcPr>
            <w:tcW w:w="850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Дом Советов – Дачи</w:t>
            </w:r>
          </w:p>
        </w:tc>
        <w:tc>
          <w:tcPr>
            <w:tcW w:w="851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01.10.</w:t>
            </w:r>
          </w:p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1975 г.</w:t>
            </w:r>
          </w:p>
        </w:tc>
        <w:tc>
          <w:tcPr>
            <w:tcW w:w="1417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Дом Советов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Дом Быта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Городская больница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 xml:space="preserve">Пл. Ленина 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(Ул. Ворошилова)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Рябка (по требованию)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Ул. Татаринова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 xml:space="preserve">Лесхоз 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Д/о Вьюнки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Ст. Вьюнки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Дачи Дружба 1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 xml:space="preserve">Дачи Дружба 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Дачи Восход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Дачи Луч</w:t>
            </w:r>
          </w:p>
        </w:tc>
        <w:tc>
          <w:tcPr>
            <w:tcW w:w="99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Дом Советов – Дачи Луч</w:t>
            </w:r>
          </w:p>
        </w:tc>
        <w:tc>
          <w:tcPr>
            <w:tcW w:w="1275" w:type="dxa"/>
          </w:tcPr>
          <w:p w:rsidR="003E1C37" w:rsidRPr="00404BD8" w:rsidRDefault="003E1C37" w:rsidP="00404BD8">
            <w:pPr>
              <w:spacing w:after="0" w:line="240" w:lineRule="auto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Пр-т Ленина, ул. Ворошилова, ул. Рябка, ул. Фрунзе, Д/о Вьюнки,Ст. Вьюнки, Дачи Дружба 1, Дачи Дружба, Дачи Восход</w:t>
            </w: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br/>
              <w:t>Дачи Луч</w:t>
            </w:r>
          </w:p>
        </w:tc>
        <w:tc>
          <w:tcPr>
            <w:tcW w:w="1276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Постановление муниципального образования города Клинцы от 12.04.1999 г. № 344</w:t>
            </w:r>
          </w:p>
        </w:tc>
        <w:tc>
          <w:tcPr>
            <w:tcW w:w="851" w:type="dxa"/>
            <w:noWrap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13 км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Только в установленных остановочных пунктах</w:t>
            </w:r>
          </w:p>
        </w:tc>
        <w:tc>
          <w:tcPr>
            <w:tcW w:w="1134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Регулярные перевозки по регулируемым тарифам</w:t>
            </w:r>
          </w:p>
        </w:tc>
        <w:tc>
          <w:tcPr>
            <w:tcW w:w="1843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ООО "Пассажиравтотранс" Брянская область, г. Клинцы, ул. Парижской Коммуны, д. 176 Б  Контракт от 28.12.2015г. №0127300008115000138-0227962-01 (01.01.2016г. по 30.09.2016г.)</w:t>
            </w:r>
          </w:p>
        </w:tc>
        <w:tc>
          <w:tcPr>
            <w:tcW w:w="992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М3, класс 1, 2</w:t>
            </w:r>
          </w:p>
        </w:tc>
        <w:tc>
          <w:tcPr>
            <w:tcW w:w="709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E1C37" w:rsidRPr="00404BD8" w:rsidRDefault="003E1C37" w:rsidP="00404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21212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121212"/>
                <w:sz w:val="16"/>
                <w:szCs w:val="16"/>
              </w:rPr>
              <w:t>1</w:t>
            </w:r>
          </w:p>
        </w:tc>
        <w:tc>
          <w:tcPr>
            <w:tcW w:w="567" w:type="dxa"/>
            <w:noWrap/>
          </w:tcPr>
          <w:p w:rsidR="003E1C37" w:rsidRPr="00404BD8" w:rsidRDefault="003E1C37" w:rsidP="0040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4B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3E1C37" w:rsidRPr="006B1364" w:rsidRDefault="003E1C37" w:rsidP="0071680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E1C37" w:rsidRPr="006B1364" w:rsidRDefault="003E1C37" w:rsidP="0071680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E1C37" w:rsidRDefault="003E1C37">
      <w:pPr>
        <w:rPr>
          <w:rFonts w:cs="Times New Roman"/>
        </w:rPr>
      </w:pPr>
    </w:p>
    <w:sectPr w:rsidR="003E1C37" w:rsidSect="007168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911088"/>
    <w:multiLevelType w:val="hybridMultilevel"/>
    <w:tmpl w:val="B89254AA"/>
    <w:lvl w:ilvl="0" w:tplc="5ED0EE42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680D"/>
    <w:rsid w:val="000B48F2"/>
    <w:rsid w:val="0034637D"/>
    <w:rsid w:val="003A5811"/>
    <w:rsid w:val="003E1C37"/>
    <w:rsid w:val="00402296"/>
    <w:rsid w:val="00404BD8"/>
    <w:rsid w:val="00594131"/>
    <w:rsid w:val="006B1364"/>
    <w:rsid w:val="006C67AC"/>
    <w:rsid w:val="0071680D"/>
    <w:rsid w:val="00751857"/>
    <w:rsid w:val="00832E3D"/>
    <w:rsid w:val="00843833"/>
    <w:rsid w:val="00845CD9"/>
    <w:rsid w:val="00886C67"/>
    <w:rsid w:val="008F4647"/>
    <w:rsid w:val="00A04D60"/>
    <w:rsid w:val="00A11527"/>
    <w:rsid w:val="00BD1DC2"/>
    <w:rsid w:val="00C24988"/>
    <w:rsid w:val="00C47F66"/>
    <w:rsid w:val="00E84928"/>
    <w:rsid w:val="00E8581F"/>
    <w:rsid w:val="00F55C9D"/>
    <w:rsid w:val="00FB1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71680D"/>
    <w:pPr>
      <w:spacing w:after="200" w:line="276" w:lineRule="auto"/>
    </w:pPr>
    <w:rPr>
      <w:rFonts w:eastAsia="Times New Roman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833"/>
    <w:pPr>
      <w:pBdr>
        <w:top w:val="single" w:sz="12" w:space="1" w:color="C0504D"/>
        <w:left w:val="single" w:sz="12" w:space="4" w:color="C0504D"/>
        <w:bottom w:val="single" w:sz="12" w:space="1" w:color="C0504D"/>
        <w:right w:val="single" w:sz="12" w:space="4" w:color="C0504D"/>
      </w:pBdr>
      <w:shd w:val="clear" w:color="auto" w:fill="4F81BD"/>
      <w:spacing w:line="240" w:lineRule="auto"/>
      <w:outlineLvl w:val="0"/>
    </w:pPr>
    <w:rPr>
      <w:rFonts w:ascii="Cambria" w:eastAsia="Calibri" w:hAnsi="Cambria" w:cs="Cambria"/>
      <w:color w:val="FFFFFF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3833"/>
    <w:pPr>
      <w:spacing w:before="200" w:after="60" w:line="240" w:lineRule="auto"/>
      <w:outlineLvl w:val="1"/>
    </w:pPr>
    <w:rPr>
      <w:rFonts w:ascii="Cambria" w:hAnsi="Cambria" w:cs="Cambria"/>
      <w:b/>
      <w:bCs/>
      <w:outline/>
      <w:color w:val="4F81BD"/>
      <w:sz w:val="34"/>
      <w:szCs w:val="34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43833"/>
    <w:pPr>
      <w:spacing w:before="200" w:after="100" w:line="240" w:lineRule="auto"/>
      <w:outlineLvl w:val="2"/>
    </w:pPr>
    <w:rPr>
      <w:rFonts w:ascii="Cambria" w:hAnsi="Cambria" w:cs="Cambria"/>
      <w:b/>
      <w:bCs/>
      <w:smallCaps/>
      <w:color w:val="943634"/>
      <w:spacing w:val="24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43833"/>
    <w:pPr>
      <w:spacing w:before="200" w:after="100" w:line="240" w:lineRule="auto"/>
      <w:outlineLvl w:val="3"/>
    </w:pPr>
    <w:rPr>
      <w:rFonts w:ascii="Cambria" w:hAnsi="Cambria" w:cs="Cambria"/>
      <w:b/>
      <w:bCs/>
      <w:color w:val="365F91"/>
      <w:sz w:val="24"/>
      <w:szCs w:val="24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43833"/>
    <w:pPr>
      <w:spacing w:before="200" w:after="100" w:line="240" w:lineRule="auto"/>
      <w:outlineLvl w:val="4"/>
    </w:pPr>
    <w:rPr>
      <w:rFonts w:ascii="Cambria" w:hAnsi="Cambria" w:cs="Cambria"/>
      <w:caps/>
      <w:color w:val="943634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43833"/>
    <w:pPr>
      <w:spacing w:before="200" w:after="100" w:line="240" w:lineRule="auto"/>
      <w:outlineLvl w:val="5"/>
    </w:pPr>
    <w:rPr>
      <w:rFonts w:ascii="Cambria" w:hAnsi="Cambria" w:cs="Cambria"/>
      <w:color w:val="365F91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43833"/>
    <w:pPr>
      <w:spacing w:before="200" w:after="100" w:line="240" w:lineRule="auto"/>
      <w:outlineLvl w:val="6"/>
    </w:pPr>
    <w:rPr>
      <w:rFonts w:ascii="Cambria" w:hAnsi="Cambria" w:cs="Cambria"/>
      <w:color w:val="943634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43833"/>
    <w:pPr>
      <w:spacing w:before="200" w:after="100" w:line="240" w:lineRule="auto"/>
      <w:outlineLvl w:val="7"/>
    </w:pPr>
    <w:rPr>
      <w:rFonts w:ascii="Cambria" w:hAnsi="Cambria" w:cs="Cambria"/>
      <w:color w:val="4F81BD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43833"/>
    <w:pPr>
      <w:spacing w:before="200" w:after="100" w:line="240" w:lineRule="auto"/>
      <w:outlineLvl w:val="8"/>
    </w:pPr>
    <w:rPr>
      <w:rFonts w:ascii="Cambria" w:hAnsi="Cambria" w:cs="Cambria"/>
      <w:smallCaps/>
      <w:color w:val="C0504D"/>
      <w:sz w:val="20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43833"/>
    <w:rPr>
      <w:rFonts w:ascii="Cambria" w:hAnsi="Cambria" w:cs="Cambria"/>
      <w:color w:val="FFFFFF"/>
      <w:sz w:val="38"/>
      <w:szCs w:val="38"/>
      <w:shd w:val="clear" w:color="auto" w:fill="4F81BD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43833"/>
    <w:rPr>
      <w:rFonts w:ascii="Cambria" w:hAnsi="Cambria" w:cs="Cambria"/>
      <w:b/>
      <w:bCs/>
      <w:outline/>
      <w:color w:val="4F81BD"/>
      <w:sz w:val="34"/>
      <w:szCs w:val="3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43833"/>
    <w:rPr>
      <w:rFonts w:ascii="Cambria" w:hAnsi="Cambria" w:cs="Cambria"/>
      <w:b/>
      <w:bCs/>
      <w:smallCaps/>
      <w:color w:val="943634"/>
      <w:spacing w:val="24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43833"/>
    <w:rPr>
      <w:rFonts w:ascii="Cambria" w:hAnsi="Cambria" w:cs="Cambria"/>
      <w:b/>
      <w:bCs/>
      <w:color w:val="365F9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43833"/>
    <w:rPr>
      <w:rFonts w:ascii="Cambria" w:hAnsi="Cambria" w:cs="Cambria"/>
      <w:caps/>
      <w:color w:val="94363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43833"/>
    <w:rPr>
      <w:rFonts w:ascii="Cambria" w:hAnsi="Cambria" w:cs="Cambria"/>
      <w:color w:val="365F91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43833"/>
    <w:rPr>
      <w:rFonts w:ascii="Cambria" w:hAnsi="Cambria" w:cs="Cambria"/>
      <w:color w:val="94363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43833"/>
    <w:rPr>
      <w:rFonts w:ascii="Cambria" w:hAnsi="Cambria" w:cs="Cambria"/>
      <w:color w:val="4F81BD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43833"/>
    <w:rPr>
      <w:rFonts w:ascii="Cambria" w:hAnsi="Cambria" w:cs="Cambria"/>
      <w:smallCaps/>
      <w:color w:val="C0504D"/>
      <w:sz w:val="21"/>
      <w:szCs w:val="21"/>
    </w:rPr>
  </w:style>
  <w:style w:type="paragraph" w:styleId="Caption">
    <w:name w:val="caption"/>
    <w:basedOn w:val="Normal"/>
    <w:next w:val="Normal"/>
    <w:uiPriority w:val="99"/>
    <w:qFormat/>
    <w:rsid w:val="00843833"/>
    <w:pPr>
      <w:spacing w:line="288" w:lineRule="auto"/>
    </w:pPr>
    <w:rPr>
      <w:rFonts w:eastAsia="Calibri"/>
      <w:b/>
      <w:bCs/>
      <w:color w:val="943634"/>
      <w:sz w:val="18"/>
      <w:szCs w:val="18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843833"/>
    <w:pPr>
      <w:shd w:val="clear" w:color="auto" w:fill="FFFFFF"/>
      <w:spacing w:after="120" w:line="240" w:lineRule="auto"/>
    </w:pPr>
    <w:rPr>
      <w:rFonts w:ascii="Cambria" w:hAnsi="Cambria" w:cs="Cambria"/>
      <w:b/>
      <w:bCs/>
      <w:color w:val="FFFFFF"/>
      <w:spacing w:val="10"/>
      <w:sz w:val="72"/>
      <w:szCs w:val="7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843833"/>
    <w:rPr>
      <w:rFonts w:ascii="Cambria" w:hAnsi="Cambria" w:cs="Cambria"/>
      <w:b/>
      <w:bCs/>
      <w:color w:val="FFFFFF"/>
      <w:spacing w:val="10"/>
      <w:sz w:val="64"/>
      <w:szCs w:val="64"/>
      <w:shd w:val="clear" w:color="auto" w:fill="FFFFFF"/>
    </w:rPr>
  </w:style>
  <w:style w:type="paragraph" w:styleId="Subtitle">
    <w:name w:val="Subtitle"/>
    <w:basedOn w:val="Normal"/>
    <w:next w:val="Normal"/>
    <w:link w:val="SubtitleChar"/>
    <w:uiPriority w:val="99"/>
    <w:qFormat/>
    <w:rsid w:val="00843833"/>
    <w:pPr>
      <w:spacing w:before="200" w:after="360" w:line="240" w:lineRule="auto"/>
    </w:pPr>
    <w:rPr>
      <w:rFonts w:ascii="Cambria" w:hAnsi="Cambria" w:cs="Cambria"/>
      <w:color w:val="1F497D"/>
      <w:spacing w:val="20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43833"/>
    <w:rPr>
      <w:rFonts w:ascii="Cambria" w:hAnsi="Cambria" w:cs="Cambria"/>
      <w:color w:val="1F497D"/>
      <w:spacing w:val="20"/>
      <w:sz w:val="24"/>
      <w:szCs w:val="24"/>
    </w:rPr>
  </w:style>
  <w:style w:type="character" w:styleId="Strong">
    <w:name w:val="Strong"/>
    <w:basedOn w:val="DefaultParagraphFont"/>
    <w:uiPriority w:val="99"/>
    <w:qFormat/>
    <w:rsid w:val="00843833"/>
    <w:rPr>
      <w:b/>
      <w:bCs/>
      <w:spacing w:val="0"/>
    </w:rPr>
  </w:style>
  <w:style w:type="character" w:styleId="Emphasis">
    <w:name w:val="Emphasis"/>
    <w:basedOn w:val="DefaultParagraphFont"/>
    <w:uiPriority w:val="99"/>
    <w:qFormat/>
    <w:rsid w:val="00843833"/>
    <w:rPr>
      <w:rFonts w:eastAsia="Times New Roman"/>
      <w:b/>
      <w:bCs/>
      <w:color w:val="943634"/>
      <w:bdr w:val="single" w:sz="18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99"/>
    <w:qFormat/>
    <w:rsid w:val="00843833"/>
    <w:pPr>
      <w:spacing w:after="0" w:line="240" w:lineRule="auto"/>
    </w:pPr>
    <w:rPr>
      <w:rFonts w:eastAsia="Calibri"/>
      <w:sz w:val="21"/>
      <w:szCs w:val="21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843833"/>
    <w:rPr>
      <w:sz w:val="21"/>
      <w:szCs w:val="21"/>
    </w:rPr>
  </w:style>
  <w:style w:type="paragraph" w:styleId="ListParagraph">
    <w:name w:val="List Paragraph"/>
    <w:basedOn w:val="Normal"/>
    <w:uiPriority w:val="99"/>
    <w:qFormat/>
    <w:rsid w:val="00843833"/>
    <w:pPr>
      <w:numPr>
        <w:numId w:val="1"/>
      </w:numPr>
      <w:spacing w:line="288" w:lineRule="auto"/>
    </w:pPr>
    <w:rPr>
      <w:rFonts w:eastAsia="Calibri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843833"/>
    <w:pPr>
      <w:spacing w:line="288" w:lineRule="auto"/>
    </w:pPr>
    <w:rPr>
      <w:rFonts w:eastAsia="Calibri"/>
      <w:b/>
      <w:bCs/>
      <w:i/>
      <w:iCs/>
      <w:color w:val="C0504D"/>
      <w:sz w:val="24"/>
      <w:szCs w:val="24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843833"/>
    <w:rPr>
      <w:b/>
      <w:bCs/>
      <w:i/>
      <w:iCs/>
      <w:color w:val="C0504D"/>
      <w:sz w:val="21"/>
      <w:szCs w:val="21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43833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 w:cs="Cambria"/>
      <w:b/>
      <w:bCs/>
      <w:i/>
      <w:iCs/>
      <w:color w:val="C0504D"/>
      <w:sz w:val="20"/>
      <w:szCs w:val="20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843833"/>
    <w:rPr>
      <w:rFonts w:ascii="Cambria" w:hAnsi="Cambria" w:cs="Cambria"/>
      <w:b/>
      <w:bCs/>
      <w:i/>
      <w:iCs/>
      <w:color w:val="C0504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843833"/>
    <w:rPr>
      <w:rFonts w:ascii="Cambria" w:hAnsi="Cambria" w:cs="Cambria"/>
      <w:b/>
      <w:bCs/>
      <w:i/>
      <w:iCs/>
      <w:color w:val="4F81BD"/>
    </w:rPr>
  </w:style>
  <w:style w:type="character" w:styleId="IntenseEmphasis">
    <w:name w:val="Intense Emphasis"/>
    <w:basedOn w:val="DefaultParagraphFont"/>
    <w:uiPriority w:val="99"/>
    <w:qFormat/>
    <w:rsid w:val="00843833"/>
    <w:rPr>
      <w:rFonts w:ascii="Cambria" w:hAnsi="Cambria" w:cs="Cambria"/>
      <w:b/>
      <w:bCs/>
      <w:i/>
      <w:iCs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basedOn w:val="DefaultParagraphFont"/>
    <w:uiPriority w:val="99"/>
    <w:qFormat/>
    <w:rsid w:val="00843833"/>
    <w:rPr>
      <w:i/>
      <w:iCs/>
      <w:smallCaps/>
      <w:color w:val="C0504D"/>
      <w:u w:color="C0504D"/>
    </w:rPr>
  </w:style>
  <w:style w:type="character" w:styleId="IntenseReference">
    <w:name w:val="Intense Reference"/>
    <w:basedOn w:val="DefaultParagraphFont"/>
    <w:uiPriority w:val="99"/>
    <w:qFormat/>
    <w:rsid w:val="00843833"/>
    <w:rPr>
      <w:b/>
      <w:bCs/>
      <w:i/>
      <w:iCs/>
      <w:smallCaps/>
      <w:color w:val="C0504D"/>
      <w:u w:color="C0504D"/>
    </w:rPr>
  </w:style>
  <w:style w:type="character" w:styleId="BookTitle">
    <w:name w:val="Book Title"/>
    <w:basedOn w:val="DefaultParagraphFont"/>
    <w:uiPriority w:val="99"/>
    <w:qFormat/>
    <w:rsid w:val="00843833"/>
    <w:rPr>
      <w:rFonts w:ascii="Cambria" w:hAnsi="Cambria" w:cs="Cambria"/>
      <w:b/>
      <w:bCs/>
      <w:smallCaps/>
      <w:color w:val="C0504D"/>
      <w:u w:val="single"/>
    </w:rPr>
  </w:style>
  <w:style w:type="paragraph" w:styleId="TOCHeading">
    <w:name w:val="TOC Heading"/>
    <w:basedOn w:val="Heading1"/>
    <w:next w:val="Normal"/>
    <w:uiPriority w:val="99"/>
    <w:qFormat/>
    <w:rsid w:val="00843833"/>
    <w:pPr>
      <w:outlineLvl w:val="9"/>
    </w:pPr>
  </w:style>
  <w:style w:type="table" w:styleId="TableGrid">
    <w:name w:val="Table Grid"/>
    <w:basedOn w:val="TableNormal"/>
    <w:uiPriority w:val="99"/>
    <w:rsid w:val="0071680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1680D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11</Pages>
  <Words>2761</Words>
  <Characters>15740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StepanenkoNP</dc:creator>
  <cp:keywords/>
  <dc:description/>
  <cp:lastModifiedBy>Customer</cp:lastModifiedBy>
  <cp:revision>3</cp:revision>
  <dcterms:created xsi:type="dcterms:W3CDTF">2016-01-12T05:35:00Z</dcterms:created>
  <dcterms:modified xsi:type="dcterms:W3CDTF">2016-01-12T07:20:00Z</dcterms:modified>
</cp:coreProperties>
</file>